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40299" w14:textId="77777777" w:rsidR="00C41D3F" w:rsidRPr="009E10E4" w:rsidRDefault="00C41D3F" w:rsidP="00C41D3F">
      <w:pPr>
        <w:rPr>
          <w:b/>
          <w:bCs/>
        </w:rPr>
      </w:pPr>
      <w:r w:rsidRPr="009E10E4">
        <w:rPr>
          <w:b/>
          <w:bCs/>
        </w:rPr>
        <w:t>APHEO Health Equity Working Group</w:t>
      </w:r>
    </w:p>
    <w:p w14:paraId="2FA50A86" w14:textId="5072600F" w:rsidR="00E0038A" w:rsidRDefault="00C41D3F" w:rsidP="00F61F85">
      <w:r>
        <w:t>September 9</w:t>
      </w:r>
      <w:r w:rsidRPr="00C41D3F">
        <w:rPr>
          <w:vertAlign w:val="superscript"/>
        </w:rPr>
        <w:t>th</w:t>
      </w:r>
      <w:r>
        <w:t>, 2025</w:t>
      </w:r>
    </w:p>
    <w:p w14:paraId="6A502286" w14:textId="722CE0BC" w:rsidR="00C41D3F" w:rsidRDefault="00C41D3F" w:rsidP="00C41D3F">
      <w:r w:rsidRPr="009E10E4">
        <w:rPr>
          <w:b/>
          <w:bCs/>
        </w:rPr>
        <w:t>Attendees</w:t>
      </w:r>
      <w:r w:rsidRPr="00C41D3F">
        <w:t xml:space="preserve">: </w:t>
      </w:r>
      <w:r w:rsidRPr="00C41D3F">
        <w:t xml:space="preserve">Kelly </w:t>
      </w:r>
      <w:r>
        <w:t xml:space="preserve">Biggs, Payal Jain, Caroline Wai, </w:t>
      </w:r>
      <w:r w:rsidRPr="00C41D3F">
        <w:t>Aideen Reynolds</w:t>
      </w:r>
      <w:r>
        <w:t xml:space="preserve">, </w:t>
      </w:r>
      <w:r w:rsidRPr="00C41D3F">
        <w:t>Megan Carter</w:t>
      </w:r>
      <w:r>
        <w:t xml:space="preserve">, </w:t>
      </w:r>
      <w:r w:rsidRPr="00C41D3F">
        <w:t>Laura Zettler</w:t>
      </w:r>
      <w:r>
        <w:t xml:space="preserve">, </w:t>
      </w:r>
      <w:r w:rsidRPr="00C41D3F">
        <w:t>Arianne Folkema</w:t>
      </w:r>
      <w:r>
        <w:t xml:space="preserve">, </w:t>
      </w:r>
      <w:r w:rsidRPr="00C41D3F">
        <w:t xml:space="preserve">Amanda </w:t>
      </w:r>
      <w:r>
        <w:t xml:space="preserve">Perri, </w:t>
      </w:r>
      <w:r w:rsidRPr="00C41D3F">
        <w:t>Gregory Kujbida</w:t>
      </w:r>
      <w:r>
        <w:t xml:space="preserve">, </w:t>
      </w:r>
      <w:r w:rsidRPr="00C41D3F">
        <w:t>Trevor van Ingen</w:t>
      </w:r>
      <w:r>
        <w:t xml:space="preserve"> (Chair)</w:t>
      </w:r>
    </w:p>
    <w:p w14:paraId="787BA762" w14:textId="77777777" w:rsidR="00C41D3F" w:rsidRDefault="00C41D3F" w:rsidP="00C41D3F"/>
    <w:p w14:paraId="0D4A7A83" w14:textId="4E19C59B" w:rsidR="00C41D3F" w:rsidRPr="009E10E4" w:rsidRDefault="00C41D3F" w:rsidP="00C41D3F">
      <w:pPr>
        <w:rPr>
          <w:b/>
          <w:bCs/>
        </w:rPr>
      </w:pPr>
      <w:r w:rsidRPr="009E10E4">
        <w:rPr>
          <w:b/>
          <w:bCs/>
        </w:rPr>
        <w:t>Minutes:</w:t>
      </w:r>
    </w:p>
    <w:p w14:paraId="00C5724E" w14:textId="72899DBC" w:rsidR="00C41D3F" w:rsidRDefault="00C41D3F" w:rsidP="00C41D3F">
      <w:pPr>
        <w:pStyle w:val="ListParagraph"/>
        <w:numPr>
          <w:ilvl w:val="0"/>
          <w:numId w:val="2"/>
        </w:numPr>
      </w:pPr>
      <w:r>
        <w:t>Welcomed new members Kelly Biggs and Amanda Perri</w:t>
      </w:r>
    </w:p>
    <w:p w14:paraId="162C5933" w14:textId="0F30A6F7" w:rsidR="00C41D3F" w:rsidRDefault="00C41D3F" w:rsidP="00C41D3F">
      <w:pPr>
        <w:pStyle w:val="ListParagraph"/>
        <w:numPr>
          <w:ilvl w:val="0"/>
          <w:numId w:val="2"/>
        </w:numPr>
      </w:pPr>
      <w:r>
        <w:t>Open discussion:</w:t>
      </w:r>
      <w:r>
        <w:tab/>
      </w:r>
    </w:p>
    <w:p w14:paraId="117B77FF" w14:textId="670D0DF0" w:rsidR="00C41D3F" w:rsidRDefault="00C41D3F" w:rsidP="00C41D3F">
      <w:pPr>
        <w:pStyle w:val="ListParagraph"/>
        <w:numPr>
          <w:ilvl w:val="1"/>
          <w:numId w:val="2"/>
        </w:numPr>
      </w:pPr>
      <w:r>
        <w:t>Experiences with PCCF+ in R</w:t>
      </w:r>
    </w:p>
    <w:p w14:paraId="198F417D" w14:textId="0F55FDD6" w:rsidR="00B02019" w:rsidRDefault="00B02019" w:rsidP="00B02019">
      <w:pPr>
        <w:pStyle w:val="ListParagraph"/>
        <w:numPr>
          <w:ilvl w:val="2"/>
          <w:numId w:val="2"/>
        </w:numPr>
      </w:pPr>
      <w:r>
        <w:t>Statistics Canada recently made PCCF+ available in R. Megan shared her experience using R to work with the postal code weight files. Caroline and Megan discussed additional cleaning that was needed, especially with regards to institutions.</w:t>
      </w:r>
    </w:p>
    <w:p w14:paraId="759121B8" w14:textId="5184C76E" w:rsidR="00B02019" w:rsidRDefault="00B02019" w:rsidP="00B02019">
      <w:pPr>
        <w:pStyle w:val="ListParagraph"/>
        <w:numPr>
          <w:ilvl w:val="1"/>
          <w:numId w:val="2"/>
        </w:numPr>
      </w:pPr>
      <w:proofErr w:type="spellStart"/>
      <w:r w:rsidRPr="00B02019">
        <w:t>CanCHEC</w:t>
      </w:r>
      <w:proofErr w:type="spellEnd"/>
      <w:r>
        <w:t xml:space="preserve"> and DAS</w:t>
      </w:r>
    </w:p>
    <w:p w14:paraId="71ED94E3" w14:textId="1CC21C5F" w:rsidR="00C8064D" w:rsidRDefault="00B02019" w:rsidP="00C8064D">
      <w:pPr>
        <w:pStyle w:val="ListParagraph"/>
        <w:numPr>
          <w:ilvl w:val="2"/>
          <w:numId w:val="2"/>
        </w:numPr>
      </w:pPr>
      <w:r>
        <w:t xml:space="preserve">Caroline talked about her team’s experience with </w:t>
      </w:r>
      <w:proofErr w:type="spellStart"/>
      <w:r>
        <w:t>CanCHEC</w:t>
      </w:r>
      <w:proofErr w:type="spellEnd"/>
      <w:r>
        <w:t xml:space="preserve"> (</w:t>
      </w:r>
      <w:proofErr w:type="spellStart"/>
      <w:r>
        <w:t>intelliHealth</w:t>
      </w:r>
      <w:proofErr w:type="spellEnd"/>
      <w:r>
        <w:t xml:space="preserve"> + census data) data access through the DAS portal. It is very expensive, and they experienced difficulties with server performance and </w:t>
      </w:r>
      <w:r w:rsidR="00C8064D">
        <w:t xml:space="preserve">CIHI-specific ICD codes. </w:t>
      </w:r>
      <w:r w:rsidR="00C8064D">
        <w:rPr>
          <w:b/>
          <w:bCs/>
        </w:rPr>
        <w:t xml:space="preserve">Action: </w:t>
      </w:r>
      <w:r w:rsidR="00C8064D">
        <w:t>Trevor will follow-up with PHO scientists who may have experience using new portal instead of RDC.</w:t>
      </w:r>
    </w:p>
    <w:p w14:paraId="5798463C" w14:textId="4DBBD6B9" w:rsidR="00C8064D" w:rsidRDefault="00C8064D" w:rsidP="00C8064D">
      <w:pPr>
        <w:pStyle w:val="ListParagraph"/>
        <w:numPr>
          <w:ilvl w:val="0"/>
          <w:numId w:val="2"/>
        </w:numPr>
      </w:pPr>
      <w:r>
        <w:t>Looking forward:</w:t>
      </w:r>
    </w:p>
    <w:p w14:paraId="5DE90D19" w14:textId="5A968592" w:rsidR="00C8064D" w:rsidRPr="00C41D3F" w:rsidRDefault="00C8064D" w:rsidP="00C8064D">
      <w:pPr>
        <w:pStyle w:val="ListParagraph"/>
        <w:numPr>
          <w:ilvl w:val="1"/>
          <w:numId w:val="2"/>
        </w:numPr>
      </w:pPr>
      <w:r>
        <w:t xml:space="preserve">Next meeting planned for early December. Possibility that Gregory will share experiences </w:t>
      </w:r>
      <w:r w:rsidR="009E10E4">
        <w:t xml:space="preserve">with </w:t>
      </w:r>
      <w:r>
        <w:t>SDD data analysis</w:t>
      </w:r>
      <w:r w:rsidR="009E10E4">
        <w:t>.</w:t>
      </w:r>
    </w:p>
    <w:sectPr w:rsidR="00C8064D" w:rsidRPr="00C41D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D57F6" w14:textId="77777777" w:rsidR="00C41D3F" w:rsidRDefault="00C41D3F" w:rsidP="00F72078">
      <w:pPr>
        <w:spacing w:after="0" w:line="240" w:lineRule="auto"/>
      </w:pPr>
      <w:r>
        <w:separator/>
      </w:r>
    </w:p>
  </w:endnote>
  <w:endnote w:type="continuationSeparator" w:id="0">
    <w:p w14:paraId="1681C3EF" w14:textId="77777777" w:rsidR="00C41D3F" w:rsidRDefault="00C41D3F" w:rsidP="00F72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26787" w14:textId="77777777" w:rsidR="00F72078" w:rsidRDefault="00F720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9F70B" w14:textId="77777777" w:rsidR="00F72078" w:rsidRDefault="00F720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BB179" w14:textId="77777777" w:rsidR="00F72078" w:rsidRDefault="00F720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0396F" w14:textId="77777777" w:rsidR="00C41D3F" w:rsidRDefault="00C41D3F" w:rsidP="00F72078">
      <w:pPr>
        <w:spacing w:after="0" w:line="240" w:lineRule="auto"/>
      </w:pPr>
      <w:r>
        <w:separator/>
      </w:r>
    </w:p>
  </w:footnote>
  <w:footnote w:type="continuationSeparator" w:id="0">
    <w:p w14:paraId="07C91766" w14:textId="77777777" w:rsidR="00C41D3F" w:rsidRDefault="00C41D3F" w:rsidP="00F720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A8EEA" w14:textId="77777777" w:rsidR="00F72078" w:rsidRDefault="00F720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1D569" w14:textId="77777777" w:rsidR="00F72078" w:rsidRDefault="00F720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9F452" w14:textId="77777777" w:rsidR="00F72078" w:rsidRDefault="00F720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71850"/>
    <w:multiLevelType w:val="multilevel"/>
    <w:tmpl w:val="E1F4C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E3C6C09"/>
    <w:multiLevelType w:val="hybridMultilevel"/>
    <w:tmpl w:val="255C7E7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0256908">
    <w:abstractNumId w:val="0"/>
  </w:num>
  <w:num w:numId="2" w16cid:durableId="1676420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D3F"/>
    <w:rsid w:val="000A0119"/>
    <w:rsid w:val="001C37B4"/>
    <w:rsid w:val="001F129E"/>
    <w:rsid w:val="00224A65"/>
    <w:rsid w:val="00225BE4"/>
    <w:rsid w:val="002E6FF6"/>
    <w:rsid w:val="00317F1F"/>
    <w:rsid w:val="0036413B"/>
    <w:rsid w:val="00404C1A"/>
    <w:rsid w:val="00487378"/>
    <w:rsid w:val="004A2238"/>
    <w:rsid w:val="004A392D"/>
    <w:rsid w:val="004B347D"/>
    <w:rsid w:val="004B69F7"/>
    <w:rsid w:val="004F1B03"/>
    <w:rsid w:val="004F20C3"/>
    <w:rsid w:val="0057735C"/>
    <w:rsid w:val="00624B02"/>
    <w:rsid w:val="00695E04"/>
    <w:rsid w:val="006C7751"/>
    <w:rsid w:val="006D72AA"/>
    <w:rsid w:val="00767151"/>
    <w:rsid w:val="007707B1"/>
    <w:rsid w:val="00794C32"/>
    <w:rsid w:val="007D6DDD"/>
    <w:rsid w:val="009B1D63"/>
    <w:rsid w:val="009B65DE"/>
    <w:rsid w:val="009E10E4"/>
    <w:rsid w:val="00A4736E"/>
    <w:rsid w:val="00A963FC"/>
    <w:rsid w:val="00AD71CE"/>
    <w:rsid w:val="00B02019"/>
    <w:rsid w:val="00B93223"/>
    <w:rsid w:val="00C029AC"/>
    <w:rsid w:val="00C41D3F"/>
    <w:rsid w:val="00C442F5"/>
    <w:rsid w:val="00C8064D"/>
    <w:rsid w:val="00C93AB7"/>
    <w:rsid w:val="00CC034D"/>
    <w:rsid w:val="00D83F89"/>
    <w:rsid w:val="00E0038A"/>
    <w:rsid w:val="00EF2637"/>
    <w:rsid w:val="00F17B57"/>
    <w:rsid w:val="00F402C1"/>
    <w:rsid w:val="00F61F85"/>
    <w:rsid w:val="00F72078"/>
    <w:rsid w:val="00F85186"/>
    <w:rsid w:val="00FA62DB"/>
    <w:rsid w:val="00FB11EB"/>
    <w:rsid w:val="00FE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228F3"/>
  <w15:chartTrackingRefBased/>
  <w15:docId w15:val="{12CC4BE2-304D-45FC-B39A-3FC79309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D3F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392D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392D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392D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A392D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A392D"/>
    <w:pPr>
      <w:spacing w:before="20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F85186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92D"/>
    <w:pPr>
      <w:spacing w:after="0"/>
      <w:outlineLvl w:val="6"/>
    </w:pPr>
    <w:rPr>
      <w:rFonts w:asciiTheme="majorHAnsi" w:eastAsiaTheme="majorEastAsia" w:hAnsiTheme="majorHAnsi" w:cstheme="majorBidi"/>
      <w:i/>
      <w:iCs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92D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92D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392D"/>
    <w:rPr>
      <w:rFonts w:asciiTheme="majorHAnsi" w:eastAsiaTheme="majorEastAsia" w:hAnsiTheme="majorHAnsi" w:cstheme="majorBidi"/>
      <w:b/>
      <w:bCs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A392D"/>
    <w:rPr>
      <w:rFonts w:asciiTheme="majorHAnsi" w:eastAsiaTheme="majorEastAsia" w:hAnsiTheme="majorHAnsi" w:cstheme="majorBidi"/>
      <w:b/>
      <w:bCs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A392D"/>
    <w:rPr>
      <w:rFonts w:asciiTheme="majorHAnsi" w:eastAsiaTheme="majorEastAsia" w:hAnsiTheme="majorHAnsi" w:cstheme="majorBidi"/>
      <w:b/>
      <w:bCs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A392D"/>
    <w:rPr>
      <w:rFonts w:asciiTheme="majorHAnsi" w:eastAsiaTheme="majorEastAsia" w:hAnsiTheme="majorHAnsi" w:cstheme="majorBidi"/>
      <w:b/>
      <w:bCs/>
      <w:iCs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4A392D"/>
    <w:rPr>
      <w:rFonts w:asciiTheme="majorHAnsi" w:eastAsiaTheme="majorEastAsia" w:hAnsiTheme="majorHAnsi" w:cstheme="majorBidi"/>
      <w:b/>
      <w:bCs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518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92D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92D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92D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A392D"/>
    <w:pPr>
      <w:pBdr>
        <w:bottom w:val="single" w:sz="4" w:space="1" w:color="auto"/>
      </w:pBdr>
      <w:spacing w:line="360" w:lineRule="auto"/>
      <w:contextualSpacing/>
    </w:pPr>
    <w:rPr>
      <w:rFonts w:asciiTheme="majorHAnsi" w:eastAsiaTheme="majorEastAsia" w:hAnsiTheme="majorHAnsi" w:cstheme="majorBidi"/>
      <w:b/>
      <w:spacing w:val="5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A392D"/>
    <w:rPr>
      <w:rFonts w:asciiTheme="majorHAnsi" w:eastAsiaTheme="majorEastAsia" w:hAnsiTheme="majorHAnsi" w:cstheme="majorBidi"/>
      <w:b/>
      <w:spacing w:val="5"/>
      <w:sz w:val="3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92D"/>
    <w:pPr>
      <w:spacing w:after="600"/>
    </w:pPr>
    <w:rPr>
      <w:rFonts w:asciiTheme="majorHAnsi" w:eastAsiaTheme="majorEastAsia" w:hAnsiTheme="majorHAnsi" w:cstheme="majorBidi"/>
      <w:b/>
      <w:i/>
      <w:iCs/>
      <w:spacing w:val="13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A392D"/>
    <w:rPr>
      <w:rFonts w:asciiTheme="majorHAnsi" w:eastAsiaTheme="majorEastAsia" w:hAnsiTheme="majorHAnsi" w:cstheme="majorBidi"/>
      <w:b/>
      <w:i/>
      <w:iCs/>
      <w:spacing w:val="13"/>
      <w:sz w:val="32"/>
      <w:szCs w:val="24"/>
    </w:rPr>
  </w:style>
  <w:style w:type="character" w:styleId="Strong">
    <w:name w:val="Strong"/>
    <w:uiPriority w:val="22"/>
    <w:rsid w:val="00F85186"/>
    <w:rPr>
      <w:b/>
      <w:bCs/>
    </w:rPr>
  </w:style>
  <w:style w:type="character" w:styleId="Emphasis">
    <w:name w:val="Emphasis"/>
    <w:uiPriority w:val="20"/>
    <w:rsid w:val="00F8518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uiPriority w:val="1"/>
    <w:rsid w:val="00FE363E"/>
    <w:pPr>
      <w:spacing w:after="0" w:line="240" w:lineRule="auto"/>
    </w:pPr>
    <w:rPr>
      <w:sz w:val="24"/>
    </w:rPr>
  </w:style>
  <w:style w:type="paragraph" w:styleId="ListParagraph">
    <w:name w:val="List Paragraph"/>
    <w:basedOn w:val="Normal"/>
    <w:uiPriority w:val="34"/>
    <w:rsid w:val="00F8518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F85186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8518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rsid w:val="00F8518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186"/>
    <w:rPr>
      <w:b/>
      <w:bCs/>
      <w:i/>
      <w:iCs/>
    </w:rPr>
  </w:style>
  <w:style w:type="character" w:styleId="SubtleEmphasis">
    <w:name w:val="Subtle Emphasis"/>
    <w:uiPriority w:val="19"/>
    <w:rsid w:val="00F85186"/>
    <w:rPr>
      <w:i/>
      <w:iCs/>
    </w:rPr>
  </w:style>
  <w:style w:type="character" w:styleId="IntenseEmphasis">
    <w:name w:val="Intense Emphasis"/>
    <w:uiPriority w:val="21"/>
    <w:rsid w:val="00F85186"/>
    <w:rPr>
      <w:b/>
      <w:bCs/>
    </w:rPr>
  </w:style>
  <w:style w:type="character" w:styleId="SubtleReference">
    <w:name w:val="Subtle Reference"/>
    <w:uiPriority w:val="31"/>
    <w:rsid w:val="00F85186"/>
    <w:rPr>
      <w:smallCaps/>
    </w:rPr>
  </w:style>
  <w:style w:type="character" w:styleId="IntenseReference">
    <w:name w:val="Intense Reference"/>
    <w:uiPriority w:val="32"/>
    <w:rsid w:val="00F85186"/>
    <w:rPr>
      <w:smallCaps/>
      <w:spacing w:val="5"/>
      <w:u w:val="single"/>
    </w:rPr>
  </w:style>
  <w:style w:type="character" w:styleId="BookTitle">
    <w:name w:val="Book Title"/>
    <w:uiPriority w:val="33"/>
    <w:rsid w:val="00F8518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A392D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F72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078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F72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078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0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F55A2-72B5-4E24-A07C-DBE74383A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Trevor van Ingen</dc:creator>
  <cp:keywords/>
  <dc:description/>
  <cp:lastModifiedBy>Trevor van Ingen</cp:lastModifiedBy>
  <cp:revision>1</cp:revision>
  <dcterms:created xsi:type="dcterms:W3CDTF">2025-09-09T15:06:00Z</dcterms:created>
  <dcterms:modified xsi:type="dcterms:W3CDTF">2025-09-09T15:42:00Z</dcterms:modified>
</cp:coreProperties>
</file>